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9F71D" w14:textId="77777777" w:rsidR="00061798" w:rsidRDefault="00061798" w:rsidP="00061798">
      <w:pPr>
        <w:spacing w:line="552" w:lineRule="exact"/>
        <w:jc w:val="left"/>
        <w:rPr>
          <w:rFonts w:ascii="Times New Roman" w:eastAsia="黑体" w:hAnsi="Times New Roman" w:cs="黑体" w:hint="eastAsia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黑体" w:hint="eastAsia"/>
          <w:color w:val="000000"/>
          <w:sz w:val="32"/>
          <w:szCs w:val="32"/>
          <w:shd w:val="clear" w:color="auto" w:fill="FFFFFF"/>
        </w:rPr>
        <w:t>附件</w:t>
      </w:r>
    </w:p>
    <w:p w14:paraId="6B49CA88" w14:textId="77777777" w:rsidR="00061798" w:rsidRDefault="00061798" w:rsidP="00061798">
      <w:pPr>
        <w:pStyle w:val="af2"/>
        <w:spacing w:line="552" w:lineRule="exact"/>
        <w:ind w:firstLineChars="0" w:firstLine="0"/>
        <w:jc w:val="center"/>
        <w:rPr>
          <w:rFonts w:ascii="创艺简标宋" w:eastAsia="创艺简标宋" w:cs="创艺简标宋" w:hint="eastAsia"/>
          <w:sz w:val="36"/>
        </w:rPr>
      </w:pPr>
      <w:r>
        <w:rPr>
          <w:rFonts w:ascii="创艺简标宋" w:eastAsia="创艺简标宋" w:cs="创艺简标宋" w:hint="eastAsia"/>
          <w:sz w:val="36"/>
        </w:rPr>
        <w:t>2025年度慈溪市统计局逾期尚未支付中小企业款项明细表</w:t>
      </w:r>
    </w:p>
    <w:p w14:paraId="08EBA9B0" w14:textId="77777777" w:rsidR="00061798" w:rsidRDefault="00061798" w:rsidP="00061798">
      <w:pPr>
        <w:pStyle w:val="af2"/>
        <w:spacing w:line="552" w:lineRule="exact"/>
        <w:ind w:firstLineChars="0" w:firstLine="0"/>
        <w:jc w:val="center"/>
        <w:rPr>
          <w:rFonts w:ascii="创艺简标宋" w:eastAsia="创艺简标宋" w:cs="创艺简标宋" w:hint="eastAsia"/>
          <w:sz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4"/>
        <w:gridCol w:w="1864"/>
        <w:gridCol w:w="1604"/>
        <w:gridCol w:w="1594"/>
        <w:gridCol w:w="2152"/>
        <w:gridCol w:w="1875"/>
        <w:gridCol w:w="1870"/>
        <w:gridCol w:w="1280"/>
      </w:tblGrid>
      <w:tr w:rsidR="00061798" w14:paraId="2611C7AC" w14:textId="77777777" w:rsidTr="00DB5791">
        <w:trPr>
          <w:trHeight w:val="455"/>
          <w:jc w:val="center"/>
        </w:trPr>
        <w:tc>
          <w:tcPr>
            <w:tcW w:w="734" w:type="dxa"/>
            <w:vAlign w:val="center"/>
          </w:tcPr>
          <w:p w14:paraId="53D9762A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序号</w:t>
            </w:r>
          </w:p>
        </w:tc>
        <w:tc>
          <w:tcPr>
            <w:tcW w:w="1864" w:type="dxa"/>
            <w:vAlign w:val="center"/>
          </w:tcPr>
          <w:p w14:paraId="5897100F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被拖欠单位</w:t>
            </w:r>
          </w:p>
          <w:p w14:paraId="364FF162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名称</w:t>
            </w:r>
          </w:p>
        </w:tc>
        <w:tc>
          <w:tcPr>
            <w:tcW w:w="1604" w:type="dxa"/>
            <w:vAlign w:val="center"/>
          </w:tcPr>
          <w:p w14:paraId="33EBFF97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拖欠单位</w:t>
            </w:r>
          </w:p>
          <w:p w14:paraId="7FB9062A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名称</w:t>
            </w:r>
          </w:p>
        </w:tc>
        <w:tc>
          <w:tcPr>
            <w:tcW w:w="1594" w:type="dxa"/>
            <w:vAlign w:val="center"/>
          </w:tcPr>
          <w:p w14:paraId="782E6FF1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拖欠单位</w:t>
            </w:r>
          </w:p>
          <w:p w14:paraId="288965F7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性质</w:t>
            </w:r>
          </w:p>
        </w:tc>
        <w:tc>
          <w:tcPr>
            <w:tcW w:w="2152" w:type="dxa"/>
            <w:vAlign w:val="center"/>
          </w:tcPr>
          <w:p w14:paraId="3A19807C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合同（项目）名称</w:t>
            </w:r>
          </w:p>
        </w:tc>
        <w:tc>
          <w:tcPr>
            <w:tcW w:w="1875" w:type="dxa"/>
            <w:vAlign w:val="center"/>
          </w:tcPr>
          <w:p w14:paraId="7F62E105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拖欠总额</w:t>
            </w:r>
          </w:p>
          <w:p w14:paraId="0F5F8411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（万元）</w:t>
            </w:r>
          </w:p>
        </w:tc>
        <w:tc>
          <w:tcPr>
            <w:tcW w:w="1870" w:type="dxa"/>
            <w:vAlign w:val="center"/>
          </w:tcPr>
          <w:p w14:paraId="5E5A2E68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逾期未支付</w:t>
            </w:r>
          </w:p>
          <w:p w14:paraId="44B32865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原因</w:t>
            </w:r>
          </w:p>
        </w:tc>
        <w:tc>
          <w:tcPr>
            <w:tcW w:w="1280" w:type="dxa"/>
            <w:vAlign w:val="center"/>
          </w:tcPr>
          <w:p w14:paraId="282171A6" w14:textId="77777777" w:rsidR="00061798" w:rsidRDefault="00061798" w:rsidP="00DB5791">
            <w:pPr>
              <w:spacing w:line="552" w:lineRule="exact"/>
              <w:jc w:val="left"/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cs="黑体" w:hint="eastAsia"/>
                <w:color w:val="000000"/>
                <w:sz w:val="24"/>
                <w:shd w:val="clear" w:color="auto" w:fill="FFFFFF"/>
              </w:rPr>
              <w:t>备注</w:t>
            </w:r>
          </w:p>
        </w:tc>
      </w:tr>
      <w:tr w:rsidR="00061798" w14:paraId="05F22004" w14:textId="77777777" w:rsidTr="00DB5791">
        <w:trPr>
          <w:trHeight w:val="455"/>
          <w:jc w:val="center"/>
        </w:trPr>
        <w:tc>
          <w:tcPr>
            <w:tcW w:w="734" w:type="dxa"/>
          </w:tcPr>
          <w:p w14:paraId="1325C736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64" w:type="dxa"/>
          </w:tcPr>
          <w:p w14:paraId="2B581F29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  <w:t>无</w:t>
            </w:r>
          </w:p>
        </w:tc>
        <w:tc>
          <w:tcPr>
            <w:tcW w:w="1604" w:type="dxa"/>
          </w:tcPr>
          <w:p w14:paraId="6EB038BD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94" w:type="dxa"/>
          </w:tcPr>
          <w:p w14:paraId="797DAA7C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52" w:type="dxa"/>
          </w:tcPr>
          <w:p w14:paraId="650252C0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75" w:type="dxa"/>
          </w:tcPr>
          <w:p w14:paraId="252D8BC2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70" w:type="dxa"/>
          </w:tcPr>
          <w:p w14:paraId="5F575C8E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80" w:type="dxa"/>
          </w:tcPr>
          <w:p w14:paraId="35868D93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061798" w14:paraId="3B30758E" w14:textId="77777777" w:rsidTr="00DB5791">
        <w:trPr>
          <w:trHeight w:val="455"/>
          <w:jc w:val="center"/>
        </w:trPr>
        <w:tc>
          <w:tcPr>
            <w:tcW w:w="734" w:type="dxa"/>
          </w:tcPr>
          <w:p w14:paraId="34C2E43D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64" w:type="dxa"/>
          </w:tcPr>
          <w:p w14:paraId="33BAC723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04" w:type="dxa"/>
          </w:tcPr>
          <w:p w14:paraId="1F764E6D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94" w:type="dxa"/>
          </w:tcPr>
          <w:p w14:paraId="18AB74BB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52" w:type="dxa"/>
          </w:tcPr>
          <w:p w14:paraId="04A9E834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75" w:type="dxa"/>
          </w:tcPr>
          <w:p w14:paraId="053DC433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70" w:type="dxa"/>
          </w:tcPr>
          <w:p w14:paraId="2D9C7992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80" w:type="dxa"/>
          </w:tcPr>
          <w:p w14:paraId="66F0B3D9" w14:textId="77777777" w:rsidR="00061798" w:rsidRDefault="00061798" w:rsidP="00DB5791">
            <w:pPr>
              <w:spacing w:line="552" w:lineRule="exact"/>
              <w:jc w:val="left"/>
              <w:rPr>
                <w:rFonts w:ascii="Times New Roman" w:eastAsia="仿宋_GB2312" w:hAnsi="Times New Roman" w:cs="仿宋_GB2312" w:hint="eastAsia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</w:tbl>
    <w:p w14:paraId="4D1AADBD" w14:textId="77777777" w:rsidR="00061798" w:rsidRDefault="00061798" w:rsidP="00061798">
      <w:pPr>
        <w:pStyle w:val="af2"/>
        <w:spacing w:line="552" w:lineRule="exact"/>
        <w:ind w:firstLine="643"/>
        <w:jc w:val="left"/>
        <w:rPr>
          <w:rFonts w:ascii="楷体" w:eastAsia="楷体" w:hAnsi="楷体" w:cs="楷体" w:hint="eastAsia"/>
          <w:b/>
          <w:bCs w:val="0"/>
          <w:sz w:val="32"/>
        </w:rPr>
      </w:pPr>
    </w:p>
    <w:p w14:paraId="13880DBF" w14:textId="77777777" w:rsidR="00061798" w:rsidRDefault="00061798" w:rsidP="00061798">
      <w:pPr>
        <w:pStyle w:val="af2"/>
        <w:spacing w:line="552" w:lineRule="exact"/>
        <w:ind w:firstLine="643"/>
        <w:jc w:val="left"/>
        <w:rPr>
          <w:rFonts w:ascii="楷体" w:eastAsia="楷体" w:hAnsi="楷体" w:cs="楷体" w:hint="eastAsia"/>
          <w:b/>
          <w:bCs w:val="0"/>
          <w:sz w:val="32"/>
        </w:rPr>
      </w:pPr>
      <w:r>
        <w:rPr>
          <w:rFonts w:ascii="楷体" w:eastAsia="楷体" w:hAnsi="楷体" w:cs="楷体" w:hint="eastAsia"/>
          <w:b/>
          <w:bCs w:val="0"/>
          <w:sz w:val="32"/>
        </w:rPr>
        <w:t>注：若不存在逾期尚未支付中小企业款项情况，在“被拖欠单位名称”栏目处填写“无”。</w:t>
      </w:r>
    </w:p>
    <w:p w14:paraId="658402F2" w14:textId="77777777" w:rsidR="00061798" w:rsidRDefault="00061798" w:rsidP="00061798"/>
    <w:p w14:paraId="699CE8DB" w14:textId="77777777" w:rsidR="00D83D00" w:rsidRPr="00061798" w:rsidRDefault="00D83D00"/>
    <w:sectPr w:rsidR="00D83D00" w:rsidRPr="00061798" w:rsidSect="00061798">
      <w:pgSz w:w="16838" w:h="11906" w:orient="landscape"/>
      <w:pgMar w:top="2098" w:right="1474" w:bottom="1814" w:left="1588" w:header="851" w:footer="1814" w:gutter="0"/>
      <w:cols w:space="720"/>
      <w:formProt w:val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7BC4A" w14:textId="77777777" w:rsidR="006E382E" w:rsidRDefault="006E382E" w:rsidP="00061798">
      <w:r>
        <w:separator/>
      </w:r>
    </w:p>
  </w:endnote>
  <w:endnote w:type="continuationSeparator" w:id="0">
    <w:p w14:paraId="6AF2836C" w14:textId="77777777" w:rsidR="006E382E" w:rsidRDefault="006E382E" w:rsidP="0006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3AE12" w14:textId="77777777" w:rsidR="006E382E" w:rsidRDefault="006E382E" w:rsidP="00061798">
      <w:r>
        <w:separator/>
      </w:r>
    </w:p>
  </w:footnote>
  <w:footnote w:type="continuationSeparator" w:id="0">
    <w:p w14:paraId="2BE92DE4" w14:textId="77777777" w:rsidR="006E382E" w:rsidRDefault="006E382E" w:rsidP="00061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FDC"/>
    <w:rsid w:val="00061798"/>
    <w:rsid w:val="001D7476"/>
    <w:rsid w:val="006E382E"/>
    <w:rsid w:val="009D1FDC"/>
    <w:rsid w:val="00D83D00"/>
    <w:rsid w:val="00FD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A17E50F-B57C-49E5-AC7B-91214C132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1798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9D1FDC"/>
    <w:pPr>
      <w:keepNext/>
      <w:keepLines/>
      <w:suppressAutoHyphens w:val="0"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1FDC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1FDC"/>
    <w:pPr>
      <w:keepNext/>
      <w:keepLines/>
      <w:suppressAutoHyphens w:val="0"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1FDC"/>
    <w:pPr>
      <w:keepNext/>
      <w:keepLines/>
      <w:suppressAutoHyphens w:val="0"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1FDC"/>
    <w:pPr>
      <w:keepNext/>
      <w:keepLines/>
      <w:suppressAutoHyphens w:val="0"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1FDC"/>
    <w:pPr>
      <w:keepNext/>
      <w:keepLines/>
      <w:suppressAutoHyphens w:val="0"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1FDC"/>
    <w:pPr>
      <w:keepNext/>
      <w:keepLines/>
      <w:suppressAutoHyphens w:val="0"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1FDC"/>
    <w:pPr>
      <w:keepNext/>
      <w:keepLines/>
      <w:suppressAutoHyphens w:val="0"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1FDC"/>
    <w:pPr>
      <w:keepNext/>
      <w:keepLines/>
      <w:suppressAutoHyphens w:val="0"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D1FDC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D1FD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D1FD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D1FDC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D1FDC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D1FDC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D1FD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D1FD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D1FD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D1FDC"/>
    <w:pPr>
      <w:suppressAutoHyphens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D1F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D1FDC"/>
    <w:pPr>
      <w:numPr>
        <w:ilvl w:val="1"/>
      </w:numPr>
      <w:suppressAutoHyphens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D1F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D1FDC"/>
    <w:pPr>
      <w:suppressAutoHyphens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9D1F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D1FDC"/>
    <w:pPr>
      <w:suppressAutoHyphens w:val="0"/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9D1FDC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D1FD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E74B5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9D1FDC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9D1FDC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61798"/>
    <w:pP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6179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61798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61798"/>
    <w:rPr>
      <w:sz w:val="18"/>
      <w:szCs w:val="18"/>
    </w:rPr>
  </w:style>
  <w:style w:type="paragraph" w:styleId="af2">
    <w:basedOn w:val="af3"/>
    <w:next w:val="21"/>
    <w:qFormat/>
    <w:rsid w:val="00061798"/>
    <w:pPr>
      <w:spacing w:after="0"/>
      <w:ind w:leftChars="0" w:left="0" w:firstLineChars="200" w:firstLine="200"/>
    </w:pPr>
    <w:rPr>
      <w:bCs/>
      <w:szCs w:val="32"/>
    </w:rPr>
  </w:style>
  <w:style w:type="paragraph" w:styleId="af3">
    <w:name w:val="Body Text Indent"/>
    <w:basedOn w:val="a"/>
    <w:link w:val="af4"/>
    <w:uiPriority w:val="99"/>
    <w:semiHidden/>
    <w:unhideWhenUsed/>
    <w:rsid w:val="00061798"/>
    <w:pPr>
      <w:spacing w:after="120"/>
      <w:ind w:leftChars="200" w:left="420"/>
    </w:pPr>
  </w:style>
  <w:style w:type="character" w:customStyle="1" w:styleId="af4">
    <w:name w:val="正文文本缩进 字符"/>
    <w:basedOn w:val="a0"/>
    <w:link w:val="af3"/>
    <w:uiPriority w:val="99"/>
    <w:semiHidden/>
    <w:rsid w:val="00061798"/>
    <w:rPr>
      <w:rFonts w:ascii="Calibri" w:eastAsia="宋体" w:hAnsi="Calibri" w:cs="Times New Roman"/>
      <w:szCs w:val="24"/>
    </w:rPr>
  </w:style>
  <w:style w:type="paragraph" w:styleId="21">
    <w:name w:val="Body Text First Indent 2"/>
    <w:basedOn w:val="af3"/>
    <w:link w:val="22"/>
    <w:uiPriority w:val="99"/>
    <w:semiHidden/>
    <w:unhideWhenUsed/>
    <w:rsid w:val="00061798"/>
    <w:pPr>
      <w:ind w:firstLineChars="200" w:firstLine="420"/>
    </w:pPr>
  </w:style>
  <w:style w:type="character" w:customStyle="1" w:styleId="22">
    <w:name w:val="正文文本首行缩进 2 字符"/>
    <w:basedOn w:val="af4"/>
    <w:link w:val="21"/>
    <w:uiPriority w:val="99"/>
    <w:semiHidden/>
    <w:rsid w:val="00061798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81</Characters>
  <Application>Microsoft Office Word</Application>
  <DocSecurity>0</DocSecurity>
  <Lines>10</Lines>
  <Paragraphs>8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dc:description/>
  <cp:lastModifiedBy>ken</cp:lastModifiedBy>
  <cp:revision>2</cp:revision>
  <dcterms:created xsi:type="dcterms:W3CDTF">2026-03-06T03:15:00Z</dcterms:created>
  <dcterms:modified xsi:type="dcterms:W3CDTF">2026-03-06T03:15:00Z</dcterms:modified>
</cp:coreProperties>
</file>